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42EF3" w14:textId="77777777" w:rsidR="00876C10" w:rsidRDefault="00876C10" w:rsidP="00876C10">
      <w:pPr>
        <w:jc w:val="both"/>
        <w:rPr>
          <w:sz w:val="52"/>
        </w:rPr>
      </w:pPr>
    </w:p>
    <w:p w14:paraId="6B4A0906" w14:textId="77777777" w:rsidR="00876C10" w:rsidRDefault="00876C10" w:rsidP="00876C10">
      <w:pPr>
        <w:jc w:val="both"/>
        <w:rPr>
          <w:sz w:val="52"/>
        </w:rPr>
      </w:pPr>
    </w:p>
    <w:p w14:paraId="124928FD" w14:textId="77777777" w:rsidR="00876C10" w:rsidRDefault="009F0CB2" w:rsidP="00876C10">
      <w:pPr>
        <w:jc w:val="both"/>
        <w:rPr>
          <w:sz w:val="5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75888599" wp14:editId="117A3F63">
            <wp:simplePos x="0" y="0"/>
            <wp:positionH relativeFrom="margin">
              <wp:posOffset>2057400</wp:posOffset>
            </wp:positionH>
            <wp:positionV relativeFrom="margin">
              <wp:posOffset>800100</wp:posOffset>
            </wp:positionV>
            <wp:extent cx="2087245" cy="2087245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6247D" w14:textId="77777777" w:rsidR="00876C10" w:rsidRDefault="00876C10" w:rsidP="00876C10">
      <w:pPr>
        <w:jc w:val="both"/>
        <w:rPr>
          <w:sz w:val="52"/>
        </w:rPr>
      </w:pPr>
    </w:p>
    <w:p w14:paraId="35A29A31" w14:textId="77777777" w:rsidR="00652AEF" w:rsidRDefault="00652AEF" w:rsidP="00876C10">
      <w:pPr>
        <w:jc w:val="both"/>
        <w:rPr>
          <w:sz w:val="52"/>
        </w:rPr>
      </w:pPr>
    </w:p>
    <w:p w14:paraId="3A0207EB" w14:textId="77777777" w:rsidR="00876C10" w:rsidRDefault="00876C10" w:rsidP="00924355">
      <w:pPr>
        <w:jc w:val="center"/>
        <w:rPr>
          <w:sz w:val="52"/>
        </w:rPr>
      </w:pPr>
    </w:p>
    <w:p w14:paraId="7AF68C19" w14:textId="77777777" w:rsidR="009F0CB2" w:rsidRDefault="009F0CB2" w:rsidP="00924355">
      <w:pPr>
        <w:jc w:val="center"/>
        <w:rPr>
          <w:sz w:val="52"/>
        </w:rPr>
      </w:pPr>
    </w:p>
    <w:p w14:paraId="5F699118" w14:textId="77777777" w:rsidR="009F0CB2" w:rsidRDefault="009F0CB2" w:rsidP="00924355">
      <w:pPr>
        <w:jc w:val="center"/>
        <w:rPr>
          <w:sz w:val="52"/>
        </w:rPr>
      </w:pPr>
    </w:p>
    <w:p w14:paraId="6FF022DA" w14:textId="77777777" w:rsidR="009F0CB2" w:rsidRDefault="009F0CB2" w:rsidP="00924355">
      <w:pPr>
        <w:jc w:val="center"/>
        <w:rPr>
          <w:sz w:val="52"/>
        </w:rPr>
      </w:pPr>
    </w:p>
    <w:p w14:paraId="6A75FCEE" w14:textId="77777777" w:rsidR="009F0CB2" w:rsidRDefault="009F0CB2" w:rsidP="00924355">
      <w:pPr>
        <w:jc w:val="center"/>
        <w:rPr>
          <w:sz w:val="52"/>
        </w:rPr>
      </w:pPr>
    </w:p>
    <w:p w14:paraId="4B751A7D" w14:textId="77777777" w:rsidR="00876C10" w:rsidRPr="00876C10" w:rsidRDefault="00622F2C" w:rsidP="00924355">
      <w:pPr>
        <w:jc w:val="center"/>
        <w:rPr>
          <w:sz w:val="52"/>
        </w:rPr>
      </w:pPr>
      <w:r w:rsidRPr="00876C10">
        <w:rPr>
          <w:sz w:val="52"/>
        </w:rPr>
        <w:t>Suomen akuuttigeriatrian yhdistys</w:t>
      </w:r>
    </w:p>
    <w:p w14:paraId="66861A0E" w14:textId="77777777" w:rsidR="00652AEF" w:rsidRDefault="00652AEF" w:rsidP="009F0CB2">
      <w:pPr>
        <w:rPr>
          <w:sz w:val="44"/>
        </w:rPr>
      </w:pPr>
    </w:p>
    <w:p w14:paraId="41A27376" w14:textId="3378CD84" w:rsidR="00622F2C" w:rsidRPr="00876C10" w:rsidRDefault="00C42563" w:rsidP="00924355">
      <w:pPr>
        <w:jc w:val="center"/>
        <w:rPr>
          <w:sz w:val="44"/>
        </w:rPr>
      </w:pPr>
      <w:r>
        <w:rPr>
          <w:sz w:val="44"/>
        </w:rPr>
        <w:t>Toimintasuunnitelma 201</w:t>
      </w:r>
      <w:r w:rsidR="00D615A4">
        <w:rPr>
          <w:sz w:val="44"/>
        </w:rPr>
        <w:t>9</w:t>
      </w:r>
    </w:p>
    <w:p w14:paraId="103450AF" w14:textId="77777777" w:rsidR="00622F2C" w:rsidRDefault="00622F2C" w:rsidP="00876C10">
      <w:pPr>
        <w:jc w:val="both"/>
      </w:pPr>
    </w:p>
    <w:p w14:paraId="420802BF" w14:textId="77777777" w:rsidR="00622F2C" w:rsidRDefault="00622F2C" w:rsidP="00876C10">
      <w:pPr>
        <w:jc w:val="both"/>
      </w:pPr>
    </w:p>
    <w:p w14:paraId="485E2391" w14:textId="77777777" w:rsidR="00622F2C" w:rsidRDefault="00622F2C" w:rsidP="00876C10">
      <w:pPr>
        <w:jc w:val="both"/>
      </w:pPr>
    </w:p>
    <w:p w14:paraId="5E8744C5" w14:textId="77777777" w:rsidR="009F0CB2" w:rsidRDefault="009F0CB2" w:rsidP="009F0CB2">
      <w:pPr>
        <w:jc w:val="both"/>
        <w:rPr>
          <w:b/>
        </w:rPr>
        <w:sectPr w:rsidR="009F0CB2" w:rsidSect="003371F2">
          <w:footerReference w:type="default" r:id="rId8"/>
          <w:pgSz w:w="11900" w:h="16840"/>
          <w:pgMar w:top="1417" w:right="1134" w:bottom="1417" w:left="1134" w:header="708" w:footer="708" w:gutter="0"/>
          <w:cols w:space="708"/>
          <w:docGrid w:linePitch="360"/>
        </w:sectPr>
      </w:pPr>
    </w:p>
    <w:p w14:paraId="26C8A2EE" w14:textId="77777777" w:rsidR="00622F2C" w:rsidRPr="00876C10" w:rsidRDefault="00503A4C" w:rsidP="00447698">
      <w:pPr>
        <w:pStyle w:val="Otsikko1"/>
        <w:spacing w:line="276" w:lineRule="auto"/>
        <w:jc w:val="both"/>
      </w:pPr>
      <w:r>
        <w:lastRenderedPageBreak/>
        <w:t xml:space="preserve">1. </w:t>
      </w:r>
      <w:r w:rsidR="009F0CB2">
        <w:t>Y</w:t>
      </w:r>
      <w:r w:rsidR="00622F2C" w:rsidRPr="00876C10">
        <w:t>hdistyksen tiedot</w:t>
      </w:r>
    </w:p>
    <w:p w14:paraId="7A1F5A40" w14:textId="77777777" w:rsidR="00622F2C" w:rsidRDefault="00622F2C" w:rsidP="00447698">
      <w:pPr>
        <w:spacing w:line="276" w:lineRule="auto"/>
        <w:jc w:val="both"/>
      </w:pPr>
    </w:p>
    <w:p w14:paraId="1FD648A1" w14:textId="27787964" w:rsidR="00622F2C" w:rsidRDefault="00622F2C" w:rsidP="00447698">
      <w:pPr>
        <w:spacing w:line="276" w:lineRule="auto"/>
        <w:jc w:val="both"/>
      </w:pPr>
      <w:r>
        <w:t xml:space="preserve">Suomen akuuttigeriatrian yhdistys on </w:t>
      </w:r>
      <w:r w:rsidR="00A45D70">
        <w:t>perustettu 27.10.2015 ja rekisteröity 20.11.2015</w:t>
      </w:r>
      <w:r>
        <w:t>. Yhdistyksen kotipaikka on Helsinki.</w:t>
      </w:r>
    </w:p>
    <w:p w14:paraId="7AAD1A3B" w14:textId="77777777" w:rsidR="00876C10" w:rsidRDefault="00876C10" w:rsidP="00447698">
      <w:pPr>
        <w:spacing w:line="276" w:lineRule="auto"/>
        <w:jc w:val="both"/>
      </w:pPr>
    </w:p>
    <w:p w14:paraId="5DD45027" w14:textId="2F90FA76" w:rsidR="00876C10" w:rsidRDefault="00876C10" w:rsidP="00447698">
      <w:pPr>
        <w:spacing w:line="276" w:lineRule="auto"/>
        <w:jc w:val="both"/>
      </w:pPr>
      <w:r w:rsidRPr="00876C10">
        <w:t>Yhdisty</w:t>
      </w:r>
      <w:r w:rsidR="00E519BE">
        <w:t>s on moniammatillinen. S</w:t>
      </w:r>
      <w:r w:rsidRPr="00876C10">
        <w:t>en tarkoituksena on vanhusten akuuttihoidon laadun ja potilasturvallisuuden parantaminen, siihen liittyvän tiedon ja osaamisen sekä alan tutkimuksen kehittäminen lääkäreiden ja terveydenhuollon muiden ammattiryhmien keskuudessa Suomessa.</w:t>
      </w:r>
      <w:r w:rsidR="00702B78">
        <w:t xml:space="preserve"> </w:t>
      </w:r>
    </w:p>
    <w:p w14:paraId="3513D8C9" w14:textId="77777777" w:rsidR="00876C10" w:rsidRDefault="00876C10" w:rsidP="00447698">
      <w:pPr>
        <w:spacing w:line="276" w:lineRule="auto"/>
        <w:jc w:val="both"/>
      </w:pPr>
    </w:p>
    <w:p w14:paraId="3966D348" w14:textId="7D3599BF" w:rsidR="00876C10" w:rsidRDefault="00876C10" w:rsidP="00447698">
      <w:pPr>
        <w:spacing w:line="276" w:lineRule="auto"/>
        <w:jc w:val="both"/>
      </w:pPr>
      <w:r>
        <w:t>Yhdistyksestä ja sen toiminnasta kerrotaan internetsivuilla www.akuuttigeriatria.fi.</w:t>
      </w:r>
    </w:p>
    <w:p w14:paraId="38C44082" w14:textId="77777777" w:rsidR="00876C10" w:rsidRPr="00876C10" w:rsidRDefault="00503A4C" w:rsidP="00447698">
      <w:pPr>
        <w:pStyle w:val="Otsikko1"/>
        <w:spacing w:line="276" w:lineRule="auto"/>
        <w:jc w:val="both"/>
      </w:pPr>
      <w:r>
        <w:t xml:space="preserve">2. </w:t>
      </w:r>
      <w:r w:rsidR="00876C10">
        <w:t>Yhdistyksen hallinto</w:t>
      </w:r>
    </w:p>
    <w:p w14:paraId="5BEB7C6A" w14:textId="77777777" w:rsidR="00622F2C" w:rsidRDefault="00622F2C" w:rsidP="00447698">
      <w:pPr>
        <w:spacing w:line="276" w:lineRule="auto"/>
        <w:jc w:val="both"/>
      </w:pPr>
    </w:p>
    <w:p w14:paraId="7410C965" w14:textId="3766272A" w:rsidR="00622F2C" w:rsidRDefault="00E519BE" w:rsidP="00447698">
      <w:pPr>
        <w:spacing w:line="276" w:lineRule="auto"/>
        <w:jc w:val="both"/>
      </w:pPr>
      <w:r>
        <w:t xml:space="preserve">Vuosikokouksessa </w:t>
      </w:r>
      <w:r w:rsidR="00D615A4">
        <w:t xml:space="preserve">9.3.2018 </w:t>
      </w:r>
      <w:r>
        <w:t>valittu yhdistyksen hallitus on:</w:t>
      </w:r>
    </w:p>
    <w:p w14:paraId="659EEC5F" w14:textId="77777777" w:rsidR="00D615A4" w:rsidRDefault="00D615A4" w:rsidP="00D615A4">
      <w:pPr>
        <w:spacing w:line="276" w:lineRule="auto"/>
        <w:jc w:val="both"/>
      </w:pPr>
    </w:p>
    <w:p w14:paraId="1CDEF5B8" w14:textId="77777777" w:rsidR="00D615A4" w:rsidRDefault="00D615A4" w:rsidP="00D615A4">
      <w:pPr>
        <w:spacing w:line="276" w:lineRule="auto"/>
        <w:jc w:val="both"/>
      </w:pPr>
      <w:r>
        <w:t>Laura Pikkarainen</w:t>
      </w:r>
      <w:r>
        <w:tab/>
        <w:t>Helsinki</w:t>
      </w:r>
      <w:r>
        <w:tab/>
        <w:t>puheenjohtaja</w:t>
      </w:r>
    </w:p>
    <w:p w14:paraId="30855B54" w14:textId="77777777" w:rsidR="00D615A4" w:rsidRDefault="00D615A4" w:rsidP="00D615A4">
      <w:pPr>
        <w:spacing w:line="276" w:lineRule="auto"/>
        <w:jc w:val="both"/>
      </w:pPr>
      <w:r>
        <w:t>Esa Jämsen</w:t>
      </w:r>
      <w:r>
        <w:tab/>
      </w:r>
      <w:r>
        <w:tab/>
        <w:t>Tampere</w:t>
      </w:r>
      <w:r>
        <w:tab/>
        <w:t>varapuheenjohtaja</w:t>
      </w:r>
    </w:p>
    <w:p w14:paraId="070D63EF" w14:textId="77777777" w:rsidR="00D615A4" w:rsidRDefault="00D615A4" w:rsidP="00D615A4">
      <w:pPr>
        <w:spacing w:line="276" w:lineRule="auto"/>
        <w:jc w:val="both"/>
      </w:pPr>
      <w:r>
        <w:t>Anna Sjölund</w:t>
      </w:r>
      <w:r>
        <w:tab/>
        <w:t>Helsinki</w:t>
      </w:r>
      <w:r>
        <w:tab/>
        <w:t>sihteeri</w:t>
      </w:r>
    </w:p>
    <w:p w14:paraId="27BF8711" w14:textId="77777777" w:rsidR="00D615A4" w:rsidRDefault="00D615A4" w:rsidP="00D615A4">
      <w:pPr>
        <w:spacing w:line="276" w:lineRule="auto"/>
        <w:jc w:val="both"/>
      </w:pPr>
      <w:r>
        <w:t>Hannele Ekstam</w:t>
      </w:r>
      <w:r>
        <w:tab/>
        <w:t>Espoo</w:t>
      </w:r>
      <w:r>
        <w:tab/>
        <w:t>rahastonhoitaja</w:t>
      </w:r>
    </w:p>
    <w:p w14:paraId="79AD5656" w14:textId="77777777" w:rsidR="00D615A4" w:rsidRDefault="00D615A4" w:rsidP="00D615A4">
      <w:pPr>
        <w:spacing w:line="276" w:lineRule="auto"/>
        <w:jc w:val="both"/>
      </w:pPr>
      <w:r>
        <w:t>Riitta Antikainen</w:t>
      </w:r>
      <w:r>
        <w:tab/>
        <w:t xml:space="preserve">Oulu </w:t>
      </w:r>
    </w:p>
    <w:p w14:paraId="09D6262B" w14:textId="77777777" w:rsidR="00D615A4" w:rsidRDefault="00D615A4" w:rsidP="00D615A4">
      <w:pPr>
        <w:spacing w:line="276" w:lineRule="auto"/>
        <w:jc w:val="both"/>
      </w:pPr>
      <w:r>
        <w:t>Maaret Castrén</w:t>
      </w:r>
      <w:r>
        <w:tab/>
        <w:t>Helsinki</w:t>
      </w:r>
    </w:p>
    <w:p w14:paraId="7782FC16" w14:textId="77777777" w:rsidR="00D615A4" w:rsidRDefault="00D615A4" w:rsidP="00D615A4">
      <w:pPr>
        <w:spacing w:line="276" w:lineRule="auto"/>
        <w:jc w:val="both"/>
      </w:pPr>
      <w:r>
        <w:t>Katja Vertainen</w:t>
      </w:r>
      <w:r>
        <w:tab/>
        <w:t>Helsinki</w:t>
      </w:r>
    </w:p>
    <w:p w14:paraId="770DC83B" w14:textId="77777777" w:rsidR="00D615A4" w:rsidRDefault="00D615A4" w:rsidP="00D615A4">
      <w:pPr>
        <w:spacing w:line="276" w:lineRule="auto"/>
        <w:jc w:val="both"/>
      </w:pPr>
    </w:p>
    <w:p w14:paraId="66C78388" w14:textId="77777777" w:rsidR="00D615A4" w:rsidRDefault="00D615A4" w:rsidP="00D615A4">
      <w:pPr>
        <w:spacing w:line="276" w:lineRule="auto"/>
        <w:jc w:val="both"/>
      </w:pPr>
      <w:r>
        <w:t>Janne Alakare</w:t>
      </w:r>
      <w:r>
        <w:tab/>
        <w:t>Vantaa</w:t>
      </w:r>
      <w:r>
        <w:tab/>
        <w:t>varajäsen</w:t>
      </w:r>
    </w:p>
    <w:p w14:paraId="76DD2EC9" w14:textId="77777777" w:rsidR="00622F2C" w:rsidRDefault="00622F2C" w:rsidP="00447698">
      <w:pPr>
        <w:spacing w:line="276" w:lineRule="auto"/>
        <w:jc w:val="both"/>
      </w:pPr>
    </w:p>
    <w:p w14:paraId="1E58D06E" w14:textId="097F8C69" w:rsidR="00622F2C" w:rsidRDefault="00622F2C" w:rsidP="00447698">
      <w:pPr>
        <w:spacing w:line="276" w:lineRule="auto"/>
        <w:jc w:val="both"/>
      </w:pPr>
      <w:r>
        <w:t xml:space="preserve">Suomen akuuttilääketieteen yhdistyksen </w:t>
      </w:r>
      <w:r w:rsidR="00876C10">
        <w:t xml:space="preserve">(SALY) ja Suomen Geriatrien (SG) edustajilla on oikeus osallistua yhdistyksen hallituksen kokouksiin. SALY:n edustajana on Timo Lukkarinen, SG:n </w:t>
      </w:r>
      <w:r w:rsidR="00D54747">
        <w:t xml:space="preserve">edustajana </w:t>
      </w:r>
      <w:r w:rsidR="00876C10">
        <w:t>Ulla Helin.</w:t>
      </w:r>
      <w:r w:rsidR="00B31909">
        <w:t xml:space="preserve"> </w:t>
      </w:r>
    </w:p>
    <w:p w14:paraId="7D3A4AA5" w14:textId="404E861D" w:rsidR="00C42563" w:rsidRDefault="00C42563" w:rsidP="00447698">
      <w:pPr>
        <w:spacing w:line="276" w:lineRule="auto"/>
        <w:jc w:val="both"/>
      </w:pPr>
    </w:p>
    <w:p w14:paraId="1F7BEF36" w14:textId="4EEEF0DE" w:rsidR="00C42563" w:rsidRDefault="00C42563" w:rsidP="00447698">
      <w:pPr>
        <w:spacing w:line="276" w:lineRule="auto"/>
        <w:jc w:val="both"/>
      </w:pPr>
      <w:r>
        <w:t>Vuosikokouksessa 201</w:t>
      </w:r>
      <w:r w:rsidR="00D615A4">
        <w:t>9</w:t>
      </w:r>
      <w:r>
        <w:t xml:space="preserve"> valitaan uusi hallitus. </w:t>
      </w:r>
      <w:r w:rsidR="00C20EBE">
        <w:t xml:space="preserve">Yhdistyksen sääntöjen mukaan vuonna 2018 valittu puheenjohtaja (Laura Pikkarainen) jatkaa kahden vuoden toimikauden ajan jatkaen vuoden 2019. Sääntöjen mukaan sihteerin ja varapuheenjohtajan toimikausi jatkuu myös vuoden 2019 </w:t>
      </w:r>
      <w:r w:rsidR="00586120">
        <w:t xml:space="preserve">loppuun. Erovuorossa on rahastonhoitaja. Vuosikokouksessa valitaan täten neljä hallituksen jäsentä. </w:t>
      </w:r>
    </w:p>
    <w:p w14:paraId="5040C5BB" w14:textId="77777777" w:rsidR="00876C10" w:rsidRDefault="00876C10" w:rsidP="00447698">
      <w:pPr>
        <w:spacing w:line="276" w:lineRule="auto"/>
        <w:jc w:val="both"/>
      </w:pPr>
    </w:p>
    <w:p w14:paraId="64D49A35" w14:textId="59D3460D" w:rsidR="00C42563" w:rsidRDefault="00876C10" w:rsidP="00447698">
      <w:pPr>
        <w:spacing w:line="276" w:lineRule="auto"/>
        <w:jc w:val="both"/>
      </w:pPr>
      <w:r>
        <w:t>Hallitus kokoontuu 4</w:t>
      </w:r>
      <w:r w:rsidR="00B31909">
        <w:t>–</w:t>
      </w:r>
      <w:r>
        <w:t xml:space="preserve">6 kertaa vuodessa. Osa kokouksista </w:t>
      </w:r>
      <w:r w:rsidR="003D710A">
        <w:t xml:space="preserve">voidaan </w:t>
      </w:r>
      <w:r>
        <w:t>p</w:t>
      </w:r>
      <w:r w:rsidR="003D710A">
        <w:t>itää</w:t>
      </w:r>
      <w:r>
        <w:t xml:space="preserve"> </w:t>
      </w:r>
      <w:r w:rsidR="008658A3">
        <w:t>etä- tai sähköpostikokouksina</w:t>
      </w:r>
      <w:r>
        <w:t>.</w:t>
      </w:r>
    </w:p>
    <w:p w14:paraId="04FD5423" w14:textId="3FCCEC59" w:rsidR="00622F2C" w:rsidRDefault="00503A4C" w:rsidP="00447698">
      <w:pPr>
        <w:pStyle w:val="Otsikko1"/>
        <w:spacing w:line="276" w:lineRule="auto"/>
        <w:jc w:val="both"/>
      </w:pPr>
      <w:r>
        <w:lastRenderedPageBreak/>
        <w:t xml:space="preserve">3. </w:t>
      </w:r>
      <w:r w:rsidR="00876C10" w:rsidRPr="00924355">
        <w:t>Yhdistyksen toiminnan tavoitteet vuonna 201</w:t>
      </w:r>
      <w:r w:rsidR="00D615A4">
        <w:t>9</w:t>
      </w:r>
    </w:p>
    <w:p w14:paraId="059163D6" w14:textId="77777777" w:rsidR="00924355" w:rsidRDefault="00924355" w:rsidP="00447698">
      <w:pPr>
        <w:spacing w:line="276" w:lineRule="auto"/>
        <w:jc w:val="both"/>
        <w:rPr>
          <w:b/>
        </w:rPr>
      </w:pPr>
    </w:p>
    <w:p w14:paraId="06C67797" w14:textId="4AB03E7D" w:rsidR="009A7B2F" w:rsidRDefault="00447698" w:rsidP="00447698">
      <w:pPr>
        <w:spacing w:line="276" w:lineRule="auto"/>
        <w:jc w:val="both"/>
        <w:rPr>
          <w:color w:val="000000" w:themeColor="text1"/>
        </w:rPr>
      </w:pPr>
      <w:r w:rsidRPr="004A1F58">
        <w:rPr>
          <w:color w:val="000000" w:themeColor="text1"/>
        </w:rPr>
        <w:t>Suomen akuuttigeriatrian yhdist</w:t>
      </w:r>
      <w:r w:rsidR="00E519BE" w:rsidRPr="004A1F58">
        <w:rPr>
          <w:color w:val="000000" w:themeColor="text1"/>
        </w:rPr>
        <w:t xml:space="preserve">yksen tavoitteena </w:t>
      </w:r>
      <w:r w:rsidR="009A7B2F">
        <w:rPr>
          <w:color w:val="000000" w:themeColor="text1"/>
        </w:rPr>
        <w:t>vuodelle 201</w:t>
      </w:r>
      <w:r w:rsidR="00D615A4">
        <w:rPr>
          <w:color w:val="000000" w:themeColor="text1"/>
        </w:rPr>
        <w:t>9</w:t>
      </w:r>
      <w:r w:rsidR="009A7B2F">
        <w:rPr>
          <w:color w:val="000000" w:themeColor="text1"/>
        </w:rPr>
        <w:t xml:space="preserve"> </w:t>
      </w:r>
      <w:r w:rsidR="00E519BE" w:rsidRPr="004A1F58">
        <w:rPr>
          <w:color w:val="000000" w:themeColor="text1"/>
        </w:rPr>
        <w:t>on</w:t>
      </w:r>
      <w:r w:rsidR="009A7B2F">
        <w:rPr>
          <w:color w:val="000000" w:themeColor="text1"/>
        </w:rPr>
        <w:t>:</w:t>
      </w:r>
    </w:p>
    <w:p w14:paraId="55520A58" w14:textId="77777777" w:rsidR="009A7B2F" w:rsidRDefault="009A7B2F" w:rsidP="00447698">
      <w:pPr>
        <w:spacing w:line="276" w:lineRule="auto"/>
        <w:jc w:val="both"/>
        <w:rPr>
          <w:color w:val="000000" w:themeColor="text1"/>
        </w:rPr>
      </w:pPr>
    </w:p>
    <w:p w14:paraId="57722279" w14:textId="0AF2BE29" w:rsidR="009A7B2F" w:rsidRDefault="009A7B2F" w:rsidP="009A7B2F">
      <w:pPr>
        <w:pStyle w:val="Luettelokappale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viedä loppuun akuuttigeriatrian koulutusta ja päivystysten toimintaa koskeva selvitystyö</w:t>
      </w:r>
    </w:p>
    <w:p w14:paraId="28D55695" w14:textId="4AEE49B7" w:rsidR="000F2792" w:rsidRDefault="009A7B2F" w:rsidP="00447698">
      <w:pPr>
        <w:pStyle w:val="Luettelokappale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kuvata akuuttigeriatrian perusteet eurooppalaisen curriculumin pohjalta</w:t>
      </w:r>
      <w:r w:rsidR="00E46D5D">
        <w:rPr>
          <w:color w:val="000000" w:themeColor="text1"/>
        </w:rPr>
        <w:t xml:space="preserve"> ja </w:t>
      </w:r>
      <w:r w:rsidR="00A32067">
        <w:rPr>
          <w:color w:val="000000" w:themeColor="text1"/>
        </w:rPr>
        <w:t xml:space="preserve">arvioida sen käyttöä muiden erikoisalojen koulutustavoitteisiin (osaamisperusteisuus) </w:t>
      </w:r>
      <w:r w:rsidR="00E46D5D">
        <w:rPr>
          <w:color w:val="000000" w:themeColor="text1"/>
        </w:rPr>
        <w:t xml:space="preserve"> </w:t>
      </w:r>
    </w:p>
    <w:p w14:paraId="17B3511C" w14:textId="3AAC4DBE" w:rsidR="000F2792" w:rsidRDefault="00447698" w:rsidP="00447698">
      <w:pPr>
        <w:pStyle w:val="Luettelokappale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0F2792">
        <w:rPr>
          <w:color w:val="000000" w:themeColor="text1"/>
        </w:rPr>
        <w:t xml:space="preserve">toteuttaa akuuttigeriatrian alan koulutusta </w:t>
      </w:r>
    </w:p>
    <w:p w14:paraId="665A0C69" w14:textId="19333C10" w:rsidR="00D615A4" w:rsidRDefault="00D615A4" w:rsidP="00447698">
      <w:pPr>
        <w:pStyle w:val="Luettelokappale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8658A3">
        <w:rPr>
          <w:color w:val="000000" w:themeColor="text1"/>
        </w:rPr>
        <w:t>suunnitella ja toteuttaa Suomen päivys</w:t>
      </w:r>
      <w:r w:rsidR="005E16F0" w:rsidRPr="008658A3">
        <w:rPr>
          <w:color w:val="000000" w:themeColor="text1"/>
        </w:rPr>
        <w:t>tys</w:t>
      </w:r>
      <w:r w:rsidRPr="008658A3">
        <w:rPr>
          <w:color w:val="000000" w:themeColor="text1"/>
        </w:rPr>
        <w:t xml:space="preserve">ten geriatrisen </w:t>
      </w:r>
      <w:r w:rsidR="008658A3" w:rsidRPr="008658A3">
        <w:rPr>
          <w:color w:val="000000" w:themeColor="text1"/>
        </w:rPr>
        <w:t xml:space="preserve">moniammatillisen </w:t>
      </w:r>
      <w:r w:rsidRPr="008658A3">
        <w:rPr>
          <w:color w:val="000000" w:themeColor="text1"/>
        </w:rPr>
        <w:t>työn verkostoitumista</w:t>
      </w:r>
    </w:p>
    <w:p w14:paraId="46497CD9" w14:textId="1892E622" w:rsidR="00E46D5D" w:rsidRPr="00E46D5D" w:rsidRDefault="008658A3" w:rsidP="00E46D5D">
      <w:pPr>
        <w:pStyle w:val="Luettelokappale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pilotoida geriatrisen päivystyksen </w:t>
      </w:r>
      <w:r w:rsidR="000812B4">
        <w:rPr>
          <w:color w:val="000000" w:themeColor="text1"/>
        </w:rPr>
        <w:t>GeriQ-</w:t>
      </w:r>
      <w:r>
        <w:rPr>
          <w:color w:val="000000" w:themeColor="text1"/>
        </w:rPr>
        <w:t xml:space="preserve">laatumittaristoa kolmessa päivystyksessä tarkoituksena arvioida, soveltuuko mittaristo </w:t>
      </w:r>
      <w:r w:rsidR="000812B4">
        <w:rPr>
          <w:color w:val="000000" w:themeColor="text1"/>
        </w:rPr>
        <w:t>vanhusten päivystyshoidon</w:t>
      </w:r>
      <w:r>
        <w:rPr>
          <w:color w:val="000000" w:themeColor="text1"/>
        </w:rPr>
        <w:t xml:space="preserve"> laadun benchmark-työkaluksi </w:t>
      </w:r>
    </w:p>
    <w:p w14:paraId="35AFC729" w14:textId="32B43B30" w:rsidR="00447698" w:rsidRPr="000F2792" w:rsidRDefault="000F2792" w:rsidP="00447698">
      <w:pPr>
        <w:pStyle w:val="Luettelokappale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kasvattaa yhdistyksen jäsenmäärää </w:t>
      </w:r>
      <w:r w:rsidR="00447698" w:rsidRPr="000F2792">
        <w:rPr>
          <w:color w:val="000000" w:themeColor="text1"/>
        </w:rPr>
        <w:t>lisä</w:t>
      </w:r>
      <w:r>
        <w:rPr>
          <w:color w:val="000000" w:themeColor="text1"/>
        </w:rPr>
        <w:t>ämällä</w:t>
      </w:r>
      <w:r w:rsidR="00447698" w:rsidRPr="000F2792">
        <w:rPr>
          <w:color w:val="000000" w:themeColor="text1"/>
        </w:rPr>
        <w:t xml:space="preserve"> yhdistyksen tunnettuutta ja näkyvyyttä.</w:t>
      </w:r>
      <w:r w:rsidR="00B32CAE" w:rsidRPr="000F2792">
        <w:rPr>
          <w:color w:val="000000" w:themeColor="text1"/>
        </w:rPr>
        <w:t xml:space="preserve"> </w:t>
      </w:r>
    </w:p>
    <w:p w14:paraId="43AD3336" w14:textId="66926C3E" w:rsidR="009A7B2F" w:rsidRDefault="009A7B2F" w:rsidP="00447698">
      <w:pPr>
        <w:spacing w:line="276" w:lineRule="auto"/>
        <w:jc w:val="both"/>
        <w:rPr>
          <w:color w:val="000000" w:themeColor="text1"/>
        </w:rPr>
      </w:pPr>
    </w:p>
    <w:p w14:paraId="1A4F6742" w14:textId="3E715C63" w:rsidR="009A7B2F" w:rsidRPr="004A1F58" w:rsidRDefault="009A7B2F" w:rsidP="00447698">
      <w:pPr>
        <w:spacing w:line="276" w:lineRule="auto"/>
        <w:jc w:val="both"/>
        <w:rPr>
          <w:color w:val="000000" w:themeColor="text1"/>
        </w:rPr>
      </w:pPr>
      <w:r>
        <w:t>Tavoitteiden saavuttamiseksi yhdistys tekee yhteistyötä Suomen akuuttilääketieteen yhdistyksen ja Suomen Geriatrit ry:n kanssa.</w:t>
      </w:r>
    </w:p>
    <w:p w14:paraId="33782F23" w14:textId="77777777" w:rsidR="00447698" w:rsidRDefault="00447698" w:rsidP="00447698">
      <w:pPr>
        <w:spacing w:line="276" w:lineRule="auto"/>
        <w:jc w:val="both"/>
        <w:rPr>
          <w:b/>
        </w:rPr>
      </w:pPr>
    </w:p>
    <w:p w14:paraId="24B510E2" w14:textId="748D042E" w:rsidR="00924355" w:rsidRDefault="00503A4C" w:rsidP="00447698">
      <w:pPr>
        <w:pStyle w:val="Otsikko2"/>
        <w:spacing w:line="276" w:lineRule="auto"/>
        <w:jc w:val="both"/>
      </w:pPr>
      <w:r>
        <w:t>3.1</w:t>
      </w:r>
      <w:r w:rsidR="00924355">
        <w:t xml:space="preserve"> Vanhuspotilaiden akuuttihoidon nykytilan</w:t>
      </w:r>
      <w:r w:rsidR="004A1F58">
        <w:t>ne</w:t>
      </w:r>
    </w:p>
    <w:p w14:paraId="5155664C" w14:textId="77777777" w:rsidR="00924355" w:rsidRPr="009233D9" w:rsidRDefault="00924355" w:rsidP="00447698">
      <w:pPr>
        <w:spacing w:line="276" w:lineRule="auto"/>
        <w:jc w:val="both"/>
      </w:pPr>
    </w:p>
    <w:p w14:paraId="5F6084C5" w14:textId="23F3BBB4" w:rsidR="001F5BEF" w:rsidRDefault="004A1F58" w:rsidP="005A6BFA">
      <w:pPr>
        <w:spacing w:line="276" w:lineRule="auto"/>
        <w:jc w:val="both"/>
      </w:pPr>
      <w:r>
        <w:t xml:space="preserve">Vuoden aikana viedään loppuun </w:t>
      </w:r>
      <w:r w:rsidR="005A6BFA">
        <w:t xml:space="preserve">aiemmin </w:t>
      </w:r>
      <w:r>
        <w:t>aloitettu selvitystyö koskien</w:t>
      </w:r>
      <w:r w:rsidR="005A6BFA">
        <w:t xml:space="preserve"> akuuttigeriatrian opetusta lääkäreiden ja hoitajien peruskoulutuksessa sekä </w:t>
      </w:r>
      <w:r>
        <w:t>vanhuspotilaiden hoitoa</w:t>
      </w:r>
      <w:r w:rsidR="001F5BEF">
        <w:t xml:space="preserve"> osalta suurimmissa päivystyspisteissä</w:t>
      </w:r>
      <w:r w:rsidR="005A6BFA">
        <w:t xml:space="preserve">. Kyselyiden tulokset ovat jo käytettävissä ja raportit laaditaan </w:t>
      </w:r>
      <w:r w:rsidR="00D615A4">
        <w:t>vuoden 2019</w:t>
      </w:r>
      <w:r w:rsidR="005A6BFA">
        <w:t xml:space="preserve"> aikana. Koulutusta koskevaa raporttia tarjotaan Suomen Lääkärilehteen ja Sairaanhoitaja-lehteen, päivystystä koskevaa raporttia Suomen Lääkärilehteen.</w:t>
      </w:r>
    </w:p>
    <w:p w14:paraId="4693E1DC" w14:textId="20E82B01" w:rsidR="00E27ADD" w:rsidRDefault="00E27ADD" w:rsidP="00E27ADD">
      <w:pPr>
        <w:spacing w:line="276" w:lineRule="auto"/>
        <w:jc w:val="both"/>
      </w:pPr>
    </w:p>
    <w:p w14:paraId="5C5D33D2" w14:textId="549D1F3C" w:rsidR="002F10E1" w:rsidRDefault="002F10E1" w:rsidP="00E27ADD">
      <w:pPr>
        <w:pStyle w:val="Otsikko2"/>
      </w:pPr>
      <w:r>
        <w:t xml:space="preserve">3.2 Akuuttigeriatrian </w:t>
      </w:r>
      <w:r w:rsidR="009F054E">
        <w:t xml:space="preserve">perusteiden </w:t>
      </w:r>
      <w:r w:rsidR="00F00248">
        <w:t>kuvaus</w:t>
      </w:r>
    </w:p>
    <w:p w14:paraId="2AC42221" w14:textId="415E23F4" w:rsidR="00F00248" w:rsidRDefault="00F00248" w:rsidP="00F00248"/>
    <w:p w14:paraId="53962AEB" w14:textId="610C6023" w:rsidR="00F00248" w:rsidRPr="00F00248" w:rsidRDefault="00F00248" w:rsidP="008D3881">
      <w:pPr>
        <w:spacing w:line="276" w:lineRule="auto"/>
      </w:pPr>
      <w:r>
        <w:t>Eurooppalaiset akuuttilääketieteen ja akuuttigeriatrian yhdistykset (EUSEM ja EUGMS:n Geriatric Emergency Medicine Special Interes</w:t>
      </w:r>
      <w:r w:rsidR="008D3881">
        <w:t>t</w:t>
      </w:r>
      <w:r>
        <w:t xml:space="preserve"> Group) ovat valmistelleet eurooppalaisen 98-kohtaisen akuuttigeriatrian curriculumin. Yhdistys kääntää curriculumin suomeksi, jolloin sitä on mahdollisuus käyttää mm. akuuttilääketieteen ja geriatrian erikoislääkärikoulutusohjelmien tavoitteiden määrittämisessä sekä päivystyksissä toiminnan arviointiin. Käännöksestä ja curriculumin ydinkohdista raportoidaan Suomen Lääkärilehdessä.</w:t>
      </w:r>
    </w:p>
    <w:p w14:paraId="135F21B2" w14:textId="439C5B0B" w:rsidR="009F054E" w:rsidRPr="009F054E" w:rsidRDefault="009F054E" w:rsidP="009F054E"/>
    <w:p w14:paraId="06C5645F" w14:textId="27D762CF" w:rsidR="00924355" w:rsidRDefault="002F10E1" w:rsidP="00E27ADD">
      <w:pPr>
        <w:pStyle w:val="Otsikko2"/>
      </w:pPr>
      <w:r>
        <w:t>3.3</w:t>
      </w:r>
      <w:r w:rsidR="00924355">
        <w:t xml:space="preserve"> Akuuttigeriatrian alan koulutus</w:t>
      </w:r>
    </w:p>
    <w:p w14:paraId="5DA84855" w14:textId="77777777" w:rsidR="00924355" w:rsidRDefault="00924355" w:rsidP="00876C10">
      <w:pPr>
        <w:jc w:val="both"/>
        <w:rPr>
          <w:b/>
        </w:rPr>
      </w:pPr>
    </w:p>
    <w:p w14:paraId="063CFE15" w14:textId="50C9CF74" w:rsidR="00067689" w:rsidRDefault="00067689" w:rsidP="00067689">
      <w:pPr>
        <w:spacing w:line="276" w:lineRule="auto"/>
        <w:jc w:val="both"/>
      </w:pPr>
      <w:r>
        <w:t xml:space="preserve">Yhdistys tarjoaa vanhusten akuuttihoitoa koskevaa sessiota </w:t>
      </w:r>
      <w:r w:rsidR="00212BD4">
        <w:t xml:space="preserve">Lääkäri 2020-tapahtumaan. Yhdistys osallistuu </w:t>
      </w:r>
      <w:r w:rsidR="005E16F0">
        <w:t>Pohjolan Lääkäripäivät 2019 -tapahtumaan</w:t>
      </w:r>
      <w:r w:rsidR="00D150BD">
        <w:t xml:space="preserve">. </w:t>
      </w:r>
      <w:r>
        <w:t xml:space="preserve">Tavoitteena on lisäksi järjestää </w:t>
      </w:r>
      <w:r>
        <w:lastRenderedPageBreak/>
        <w:t>Geriatripäivien 20</w:t>
      </w:r>
      <w:r w:rsidR="005E16F0">
        <w:t>20</w:t>
      </w:r>
      <w:r>
        <w:t xml:space="preserve"> yhteydessä akuuttigeriatria-aiheinen pre-congress-symposium. Symposiumin suunnittelun pohjana on akuuttigeriatrian curriculum.</w:t>
      </w:r>
    </w:p>
    <w:p w14:paraId="2FDF2397" w14:textId="12B7820E" w:rsidR="00067689" w:rsidRDefault="00067689" w:rsidP="00067689">
      <w:pPr>
        <w:spacing w:line="276" w:lineRule="auto"/>
        <w:jc w:val="both"/>
      </w:pPr>
    </w:p>
    <w:p w14:paraId="1D6C8E6B" w14:textId="53870FEC" w:rsidR="00E8492F" w:rsidRDefault="007A0F48" w:rsidP="0006768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Akuuttigeriatrian tuomiseksi esille </w:t>
      </w:r>
      <w:r w:rsidR="00866336" w:rsidRPr="0096261E">
        <w:rPr>
          <w:color w:val="000000" w:themeColor="text1"/>
        </w:rPr>
        <w:t>Sairaanhoitajapäivill</w:t>
      </w:r>
      <w:r>
        <w:rPr>
          <w:color w:val="000000" w:themeColor="text1"/>
        </w:rPr>
        <w:t>ä</w:t>
      </w:r>
      <w:r w:rsidR="00067689">
        <w:rPr>
          <w:color w:val="000000" w:themeColor="text1"/>
        </w:rPr>
        <w:t xml:space="preserve"> </w:t>
      </w:r>
      <w:r>
        <w:rPr>
          <w:color w:val="000000" w:themeColor="text1"/>
        </w:rPr>
        <w:t>ollaan yhteydessä Fiocaan</w:t>
      </w:r>
      <w:r w:rsidR="0096261E" w:rsidRPr="0096261E">
        <w:rPr>
          <w:color w:val="000000" w:themeColor="text1"/>
        </w:rPr>
        <w:t xml:space="preserve">. </w:t>
      </w:r>
      <w:r>
        <w:rPr>
          <w:color w:val="000000" w:themeColor="text1"/>
        </w:rPr>
        <w:t>Lisäksi s</w:t>
      </w:r>
      <w:r w:rsidR="0096261E" w:rsidRPr="0096261E">
        <w:rPr>
          <w:color w:val="000000" w:themeColor="text1"/>
        </w:rPr>
        <w:t>elvitetään mahdollisuuksia ohjelman tuottamiseen</w:t>
      </w:r>
      <w:r w:rsidR="00866336" w:rsidRPr="0096261E">
        <w:rPr>
          <w:color w:val="000000" w:themeColor="text1"/>
        </w:rPr>
        <w:t xml:space="preserve"> SUPER:n, Kuntoutusalan </w:t>
      </w:r>
      <w:r w:rsidR="00B31909" w:rsidRPr="0096261E">
        <w:rPr>
          <w:color w:val="000000" w:themeColor="text1"/>
        </w:rPr>
        <w:t>Asiantuntijoiden</w:t>
      </w:r>
      <w:r w:rsidR="00866336" w:rsidRPr="0096261E">
        <w:rPr>
          <w:color w:val="000000" w:themeColor="text1"/>
        </w:rPr>
        <w:t xml:space="preserve"> ja Ensihoit</w:t>
      </w:r>
      <w:r w:rsidR="00B31909" w:rsidRPr="0096261E">
        <w:rPr>
          <w:color w:val="000000" w:themeColor="text1"/>
        </w:rPr>
        <w:t>oalan</w:t>
      </w:r>
      <w:r w:rsidR="00866336" w:rsidRPr="0096261E">
        <w:rPr>
          <w:color w:val="000000" w:themeColor="text1"/>
        </w:rPr>
        <w:t xml:space="preserve"> liiton koulutuksiin.</w:t>
      </w:r>
      <w:r w:rsidR="0096261E">
        <w:rPr>
          <w:color w:val="000000" w:themeColor="text1"/>
        </w:rPr>
        <w:t xml:space="preserve"> </w:t>
      </w:r>
    </w:p>
    <w:p w14:paraId="7F7AABC5" w14:textId="77777777" w:rsidR="00234F82" w:rsidRPr="000F003E" w:rsidRDefault="00234F82" w:rsidP="00067689">
      <w:pPr>
        <w:spacing w:line="276" w:lineRule="auto"/>
        <w:jc w:val="both"/>
        <w:rPr>
          <w:color w:val="FF0000"/>
        </w:rPr>
      </w:pPr>
    </w:p>
    <w:p w14:paraId="7E31DACC" w14:textId="0CF6626A" w:rsidR="00924355" w:rsidRDefault="00924355" w:rsidP="00E8492F">
      <w:pPr>
        <w:pStyle w:val="Otsikko2"/>
      </w:pPr>
      <w:r>
        <w:t>3.</w:t>
      </w:r>
      <w:r w:rsidR="002F10E1">
        <w:t>4</w:t>
      </w:r>
      <w:r>
        <w:t xml:space="preserve"> Yhdistyksen tunnett</w:t>
      </w:r>
      <w:r w:rsidR="00E56EB0">
        <w:t>av</w:t>
      </w:r>
      <w:r>
        <w:t>uuden ja näkyvyyden lisääminen</w:t>
      </w:r>
    </w:p>
    <w:p w14:paraId="59A3C4E9" w14:textId="77777777" w:rsidR="00924355" w:rsidRDefault="00924355" w:rsidP="00E8492F">
      <w:pPr>
        <w:spacing w:line="276" w:lineRule="auto"/>
        <w:jc w:val="both"/>
        <w:rPr>
          <w:b/>
        </w:rPr>
      </w:pPr>
    </w:p>
    <w:p w14:paraId="00C33687" w14:textId="3F5CE0E3" w:rsidR="00234F82" w:rsidRDefault="00E56EB0" w:rsidP="00E8492F">
      <w:pPr>
        <w:spacing w:line="276" w:lineRule="auto"/>
        <w:jc w:val="both"/>
        <w:rPr>
          <w:color w:val="000000" w:themeColor="text1"/>
        </w:rPr>
      </w:pPr>
      <w:r>
        <w:t>Yhdisty</w:t>
      </w:r>
      <w:r w:rsidRPr="00E56EB0">
        <w:rPr>
          <w:color w:val="000000" w:themeColor="text1"/>
        </w:rPr>
        <w:t>ksen tunnettavuutta pyritään lisäämään koulutuksen ja internet</w:t>
      </w:r>
      <w:r w:rsidR="007A0F48">
        <w:rPr>
          <w:color w:val="000000" w:themeColor="text1"/>
        </w:rPr>
        <w:t>in</w:t>
      </w:r>
      <w:r w:rsidRPr="00E56EB0">
        <w:rPr>
          <w:color w:val="000000" w:themeColor="text1"/>
        </w:rPr>
        <w:t xml:space="preserve"> </w:t>
      </w:r>
      <w:r w:rsidR="007A0F48">
        <w:rPr>
          <w:color w:val="000000" w:themeColor="text1"/>
        </w:rPr>
        <w:t xml:space="preserve">(yhdistyksen omat sivut, Facebook) </w:t>
      </w:r>
      <w:r w:rsidRPr="00E56EB0">
        <w:rPr>
          <w:color w:val="000000" w:themeColor="text1"/>
        </w:rPr>
        <w:t xml:space="preserve">kautta. </w:t>
      </w:r>
      <w:r w:rsidR="00234F82">
        <w:rPr>
          <w:color w:val="000000" w:themeColor="text1"/>
        </w:rPr>
        <w:t>Omille internetsivuille kerätään ajankohtaista akuuttigeriatriaa käsittelevää sisältöä. Kokousraporttien ja tiedotuskirjeiden julkaisemista jatketaan. Sivuille kerätään lisäksi vanhuspotilaiden hoitoon liittyvää tietoa (esim. paikalliset hoitoketjut, testit), jonka tuottamisessa pyritään hyödyntämään yhdistyksen jäsenistöä.</w:t>
      </w:r>
    </w:p>
    <w:p w14:paraId="5A97671C" w14:textId="1BD685D5" w:rsidR="00234F82" w:rsidRDefault="00234F82" w:rsidP="00E8492F">
      <w:pPr>
        <w:spacing w:line="276" w:lineRule="auto"/>
        <w:jc w:val="both"/>
        <w:rPr>
          <w:color w:val="000000" w:themeColor="text1"/>
        </w:rPr>
      </w:pPr>
    </w:p>
    <w:p w14:paraId="731F7639" w14:textId="3E614C4E" w:rsidR="00B31909" w:rsidRPr="000F003E" w:rsidRDefault="00981E2B" w:rsidP="00E8492F">
      <w:pPr>
        <w:spacing w:line="276" w:lineRule="auto"/>
        <w:jc w:val="both"/>
      </w:pPr>
      <w:r>
        <w:rPr>
          <w:color w:val="000000" w:themeColor="text1"/>
        </w:rPr>
        <w:t xml:space="preserve">Tietoisuutta yhdistyksestä lisätään Lääkärilehteen ja Sairaanhoitaja-lehteen kirjoitettavilla artikkeleilla. </w:t>
      </w:r>
      <w:r w:rsidR="005A3658" w:rsidRPr="00E56EB0">
        <w:rPr>
          <w:color w:val="000000" w:themeColor="text1"/>
        </w:rPr>
        <w:t>Yhdist</w:t>
      </w:r>
      <w:r w:rsidR="007A0F48">
        <w:rPr>
          <w:color w:val="000000" w:themeColor="text1"/>
        </w:rPr>
        <w:t>ys</w:t>
      </w:r>
      <w:r w:rsidR="00E56EB0" w:rsidRPr="00E56EB0">
        <w:rPr>
          <w:color w:val="000000" w:themeColor="text1"/>
        </w:rPr>
        <w:t xml:space="preserve"> </w:t>
      </w:r>
      <w:r w:rsidR="005A3658" w:rsidRPr="00E56EB0">
        <w:rPr>
          <w:color w:val="000000" w:themeColor="text1"/>
        </w:rPr>
        <w:t>seura</w:t>
      </w:r>
      <w:r w:rsidR="00E56EB0" w:rsidRPr="00E56EB0">
        <w:rPr>
          <w:color w:val="000000" w:themeColor="text1"/>
        </w:rPr>
        <w:t>a</w:t>
      </w:r>
      <w:r w:rsidR="005A3658" w:rsidRPr="00E56EB0">
        <w:rPr>
          <w:color w:val="000000" w:themeColor="text1"/>
        </w:rPr>
        <w:t xml:space="preserve"> ja ottaa kantaa iäkkäiden päivystyspotilaiden hoitoon liittyvään keskusteluun</w:t>
      </w:r>
      <w:r w:rsidR="00E56EB0" w:rsidRPr="00E56EB0">
        <w:rPr>
          <w:color w:val="000000" w:themeColor="text1"/>
        </w:rPr>
        <w:t xml:space="preserve"> </w:t>
      </w:r>
      <w:r w:rsidR="007A0F48">
        <w:rPr>
          <w:color w:val="000000" w:themeColor="text1"/>
        </w:rPr>
        <w:t>yhdessä</w:t>
      </w:r>
      <w:r w:rsidR="00E56EB0" w:rsidRPr="00E56EB0">
        <w:rPr>
          <w:color w:val="000000" w:themeColor="text1"/>
        </w:rPr>
        <w:t xml:space="preserve"> Suomen Geriatrien ja Suomen akuuttilääketieteen yhdistyksen kanssa.</w:t>
      </w:r>
      <w:r>
        <w:rPr>
          <w:color w:val="000000" w:themeColor="text1"/>
        </w:rPr>
        <w:t xml:space="preserve"> Jäseniä kannustetaan </w:t>
      </w:r>
      <w:r w:rsidR="00447698">
        <w:t>levittä</w:t>
      </w:r>
      <w:r>
        <w:t>mää</w:t>
      </w:r>
      <w:r w:rsidR="00447698">
        <w:t>n sanaa yhdistyksestä ja sen toiminnasta.</w:t>
      </w:r>
    </w:p>
    <w:p w14:paraId="277A3C9C" w14:textId="1B5C8CF9" w:rsidR="00924355" w:rsidRDefault="002F10E1" w:rsidP="00E8492F">
      <w:pPr>
        <w:pStyle w:val="Otsikko2"/>
      </w:pPr>
      <w:r>
        <w:t>3.5</w:t>
      </w:r>
      <w:r w:rsidR="00E8492F">
        <w:t xml:space="preserve"> </w:t>
      </w:r>
      <w:r w:rsidR="00924355">
        <w:t>Yhdistyksen sisäinen toiminta</w:t>
      </w:r>
    </w:p>
    <w:p w14:paraId="1773E4F2" w14:textId="77777777" w:rsidR="00924355" w:rsidRDefault="00924355" w:rsidP="00E8492F">
      <w:pPr>
        <w:spacing w:line="276" w:lineRule="auto"/>
        <w:jc w:val="both"/>
        <w:rPr>
          <w:b/>
        </w:rPr>
      </w:pPr>
    </w:p>
    <w:p w14:paraId="5422DB33" w14:textId="4E1E240B" w:rsidR="00924355" w:rsidRDefault="00924355" w:rsidP="00E8492F">
      <w:pPr>
        <w:spacing w:line="276" w:lineRule="auto"/>
        <w:jc w:val="both"/>
      </w:pPr>
      <w:r>
        <w:t xml:space="preserve">Yhdistyksen toiminnasta ja ajankohtaisista akuuttigeriatriaan liittyvistä asioista tiedotetaan jäsenistölle ja yhdistyksen sähköpostilistalle liittyneille tiedotuskirjein </w:t>
      </w:r>
      <w:r w:rsidR="007A0F48">
        <w:t>3–</w:t>
      </w:r>
      <w:r w:rsidR="005B3195">
        <w:t>4</w:t>
      </w:r>
      <w:r>
        <w:t xml:space="preserve"> kuukauden välein. </w:t>
      </w:r>
      <w:r w:rsidR="005B3195">
        <w:t xml:space="preserve">Tiedotuskirjeen lähetetään aina kongressien jälkeen tavoitteena raportoida ajankohtaisista uutisista. Hallitus sopii vastuuhenkilöt raportointiin. </w:t>
      </w:r>
    </w:p>
    <w:p w14:paraId="584011B6" w14:textId="77777777" w:rsidR="00924355" w:rsidRDefault="00924355" w:rsidP="00E8492F">
      <w:pPr>
        <w:spacing w:line="276" w:lineRule="auto"/>
        <w:jc w:val="both"/>
      </w:pPr>
    </w:p>
    <w:p w14:paraId="2CF45952" w14:textId="6F42C1A7" w:rsidR="00924355" w:rsidRDefault="005B3195" w:rsidP="004E116A">
      <w:pPr>
        <w:spacing w:line="276" w:lineRule="auto"/>
        <w:jc w:val="both"/>
      </w:pPr>
      <w:r>
        <w:t xml:space="preserve">Lisäämällä tiedotusta ja </w:t>
      </w:r>
      <w:r w:rsidRPr="005B3195">
        <w:rPr>
          <w:color w:val="000000" w:themeColor="text1"/>
        </w:rPr>
        <w:t>internetsivujen sisältöä pyritään aktivoimaan myös jäsenistöä sisällön tuottamiseen ja keskusteluun sähköpostilistoja hyödyntäen. K</w:t>
      </w:r>
      <w:r w:rsidR="005A3658" w:rsidRPr="005B3195">
        <w:rPr>
          <w:color w:val="000000" w:themeColor="text1"/>
        </w:rPr>
        <w:t xml:space="preserve">eskustelun, internetsivujen ja mahdollisten tapaamisten kautta </w:t>
      </w:r>
      <w:r w:rsidRPr="005B3195">
        <w:rPr>
          <w:color w:val="000000" w:themeColor="text1"/>
        </w:rPr>
        <w:t>tarkoitus on tehdä</w:t>
      </w:r>
      <w:r w:rsidR="005A3658" w:rsidRPr="005B3195">
        <w:rPr>
          <w:color w:val="000000" w:themeColor="text1"/>
        </w:rPr>
        <w:t xml:space="preserve"> jäsenistöä tutuksi toisilleen ja vaihtaa kokemuksia erilaisista toimintamalleista iäkkäiden potilaiden akuuttihoitoon liittyen.</w:t>
      </w:r>
      <w:r w:rsidR="004E116A">
        <w:rPr>
          <w:color w:val="000000" w:themeColor="text1"/>
        </w:rPr>
        <w:t xml:space="preserve"> Tiedotusta suunnitellaan tehostettavaksi perustamalla </w:t>
      </w:r>
      <w:r w:rsidR="004E116A">
        <w:t>Instagram-tili</w:t>
      </w:r>
      <w:r w:rsidR="004E116A">
        <w:t xml:space="preserve">, </w:t>
      </w:r>
      <w:r w:rsidR="004E116A">
        <w:t xml:space="preserve">linkittämällä EUGMS:n feedi </w:t>
      </w:r>
      <w:r w:rsidR="004E116A">
        <w:t xml:space="preserve">yhdistyksen sivuille ja </w:t>
      </w:r>
      <w:r w:rsidR="004E116A">
        <w:t xml:space="preserve">tarjoamalla aineistoa </w:t>
      </w:r>
      <w:r w:rsidR="004E116A">
        <w:t>Helsingin Sanomien terveysteema</w:t>
      </w:r>
      <w:r w:rsidR="004E116A">
        <w:t>sivuille.</w:t>
      </w:r>
    </w:p>
    <w:p w14:paraId="45A31A32" w14:textId="77777777" w:rsidR="00652AEF" w:rsidRDefault="00652AEF" w:rsidP="00E8492F">
      <w:pPr>
        <w:spacing w:line="276" w:lineRule="auto"/>
        <w:jc w:val="both"/>
      </w:pPr>
    </w:p>
    <w:p w14:paraId="1D30D5D8" w14:textId="67B3AB6F" w:rsidR="00652AEF" w:rsidRDefault="00981E2B" w:rsidP="00E8492F">
      <w:pPr>
        <w:spacing w:line="276" w:lineRule="auto"/>
        <w:jc w:val="both"/>
      </w:pPr>
      <w:r w:rsidRPr="00981E2B">
        <w:t>Yhdistys osallistuu</w:t>
      </w:r>
      <w:r w:rsidR="00652AEF" w:rsidRPr="00981E2B">
        <w:t xml:space="preserve"> Euroopan geriatriyhdistyksen (EUGMS) Geriatric Emergency Medicine Special Interest Groupin </w:t>
      </w:r>
      <w:r w:rsidR="00E8492F" w:rsidRPr="00981E2B">
        <w:t xml:space="preserve">(GEM SIG) </w:t>
      </w:r>
      <w:r w:rsidRPr="00981E2B">
        <w:t>toimintaan ja sen kokoukseen</w:t>
      </w:r>
      <w:r w:rsidR="00E8492F" w:rsidRPr="00981E2B">
        <w:t xml:space="preserve"> </w:t>
      </w:r>
      <w:r w:rsidR="00E8492F">
        <w:t>EUG</w:t>
      </w:r>
      <w:r>
        <w:t>MS:n kongressin yhteydessä</w:t>
      </w:r>
      <w:r w:rsidR="00297B34">
        <w:t xml:space="preserve"> syyskuussa</w:t>
      </w:r>
      <w:r>
        <w:t xml:space="preserve"> 201</w:t>
      </w:r>
      <w:r w:rsidR="005E16F0">
        <w:t>9</w:t>
      </w:r>
      <w:r>
        <w:t>.</w:t>
      </w:r>
    </w:p>
    <w:p w14:paraId="72C4BBE7" w14:textId="77777777" w:rsidR="004E116A" w:rsidRDefault="004E116A" w:rsidP="00E8492F">
      <w:pPr>
        <w:spacing w:line="276" w:lineRule="auto"/>
        <w:jc w:val="both"/>
      </w:pPr>
    </w:p>
    <w:p w14:paraId="43CEA5BB" w14:textId="3AA31D1D" w:rsidR="004E116A" w:rsidRPr="004E116A" w:rsidRDefault="004E116A" w:rsidP="004E116A">
      <w:pPr>
        <w:spacing w:line="276" w:lineRule="auto"/>
        <w:jc w:val="both"/>
        <w:rPr>
          <w:color w:val="000000" w:themeColor="text1"/>
        </w:rPr>
      </w:pPr>
      <w:r w:rsidRPr="004E116A">
        <w:rPr>
          <w:color w:val="000000" w:themeColor="text1"/>
        </w:rPr>
        <w:t>T</w:t>
      </w:r>
      <w:r w:rsidRPr="004E116A">
        <w:rPr>
          <w:color w:val="000000" w:themeColor="text1"/>
        </w:rPr>
        <w:t>oimintakauden aikana valmistellaan myös yhdistyksen varojen käyttöä (stipendimahdollisuudet, paikallisten koulutusten järjestäminen).</w:t>
      </w:r>
    </w:p>
    <w:p w14:paraId="69B8D92A" w14:textId="77777777" w:rsidR="004E116A" w:rsidRDefault="004E116A" w:rsidP="004E116A"/>
    <w:p w14:paraId="34F018A3" w14:textId="30419440" w:rsidR="004E116A" w:rsidRPr="00924355" w:rsidRDefault="004E116A" w:rsidP="00E8492F">
      <w:pPr>
        <w:spacing w:line="276" w:lineRule="auto"/>
        <w:jc w:val="both"/>
      </w:pPr>
      <w:bookmarkStart w:id="0" w:name="_GoBack"/>
      <w:bookmarkEnd w:id="0"/>
    </w:p>
    <w:sectPr w:rsidR="004E116A" w:rsidRPr="00924355" w:rsidSect="009F0CB2">
      <w:footerReference w:type="default" r:id="rId9"/>
      <w:pgSz w:w="11900" w:h="16840"/>
      <w:pgMar w:top="1417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E169B" w14:textId="77777777" w:rsidR="00A92019" w:rsidRDefault="00A92019" w:rsidP="009F0CB2">
      <w:r>
        <w:separator/>
      </w:r>
    </w:p>
  </w:endnote>
  <w:endnote w:type="continuationSeparator" w:id="0">
    <w:p w14:paraId="0557D477" w14:textId="77777777" w:rsidR="00A92019" w:rsidRDefault="00A92019" w:rsidP="009F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49E6D" w14:textId="77777777" w:rsidR="00866336" w:rsidRDefault="00866336" w:rsidP="009F0CB2">
    <w:pPr>
      <w:pStyle w:val="Alatunnist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24F2" w14:textId="38FEFFEB" w:rsidR="00866336" w:rsidRDefault="00866336" w:rsidP="009F0CB2">
    <w:pPr>
      <w:pStyle w:val="Alatunniste"/>
      <w:jc w:val="right"/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4E116A">
      <w:rPr>
        <w:rStyle w:val="Sivunumero"/>
        <w:noProof/>
      </w:rPr>
      <w:t>3</w:t>
    </w:r>
    <w:r>
      <w:rPr>
        <w:rStyle w:val="Sivunume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A04AF" w14:textId="77777777" w:rsidR="00A92019" w:rsidRDefault="00A92019" w:rsidP="009F0CB2">
      <w:r>
        <w:separator/>
      </w:r>
    </w:p>
  </w:footnote>
  <w:footnote w:type="continuationSeparator" w:id="0">
    <w:p w14:paraId="69EF4D08" w14:textId="77777777" w:rsidR="00A92019" w:rsidRDefault="00A92019" w:rsidP="009F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37A"/>
    <w:multiLevelType w:val="hybridMultilevel"/>
    <w:tmpl w:val="8304BBE0"/>
    <w:lvl w:ilvl="0" w:tplc="E5209D0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F1DDB"/>
    <w:multiLevelType w:val="hybridMultilevel"/>
    <w:tmpl w:val="A5A654EE"/>
    <w:lvl w:ilvl="0" w:tplc="4E4A024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A74D9"/>
    <w:multiLevelType w:val="hybridMultilevel"/>
    <w:tmpl w:val="BBF2DE4C"/>
    <w:lvl w:ilvl="0" w:tplc="1D8022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2C"/>
    <w:rsid w:val="0002451F"/>
    <w:rsid w:val="00067689"/>
    <w:rsid w:val="000812B4"/>
    <w:rsid w:val="000D449D"/>
    <w:rsid w:val="000F003E"/>
    <w:rsid w:val="000F2792"/>
    <w:rsid w:val="001F5BEF"/>
    <w:rsid w:val="00212BD4"/>
    <w:rsid w:val="00234F82"/>
    <w:rsid w:val="00297B34"/>
    <w:rsid w:val="002F10E1"/>
    <w:rsid w:val="003371F2"/>
    <w:rsid w:val="00366DDA"/>
    <w:rsid w:val="003B445E"/>
    <w:rsid w:val="003D710A"/>
    <w:rsid w:val="003F2D92"/>
    <w:rsid w:val="00447698"/>
    <w:rsid w:val="004A1F58"/>
    <w:rsid w:val="004E116A"/>
    <w:rsid w:val="00503A4C"/>
    <w:rsid w:val="00543A38"/>
    <w:rsid w:val="005608EC"/>
    <w:rsid w:val="00586120"/>
    <w:rsid w:val="005A3658"/>
    <w:rsid w:val="005A6BFA"/>
    <w:rsid w:val="005B16E2"/>
    <w:rsid w:val="005B3195"/>
    <w:rsid w:val="005E16F0"/>
    <w:rsid w:val="005E40FE"/>
    <w:rsid w:val="00622F2C"/>
    <w:rsid w:val="00652AEF"/>
    <w:rsid w:val="00677C1E"/>
    <w:rsid w:val="00702B78"/>
    <w:rsid w:val="00781B0A"/>
    <w:rsid w:val="007A0F48"/>
    <w:rsid w:val="00836B26"/>
    <w:rsid w:val="008658A3"/>
    <w:rsid w:val="00866336"/>
    <w:rsid w:val="00876C10"/>
    <w:rsid w:val="008D3881"/>
    <w:rsid w:val="009233D9"/>
    <w:rsid w:val="00924355"/>
    <w:rsid w:val="0096261E"/>
    <w:rsid w:val="009669EB"/>
    <w:rsid w:val="00981E2B"/>
    <w:rsid w:val="009A7B2F"/>
    <w:rsid w:val="009F054E"/>
    <w:rsid w:val="009F0CB2"/>
    <w:rsid w:val="00A32067"/>
    <w:rsid w:val="00A45D70"/>
    <w:rsid w:val="00A66F18"/>
    <w:rsid w:val="00A92019"/>
    <w:rsid w:val="00B31909"/>
    <w:rsid w:val="00B32CAE"/>
    <w:rsid w:val="00B56010"/>
    <w:rsid w:val="00B66667"/>
    <w:rsid w:val="00B741C4"/>
    <w:rsid w:val="00BB62EC"/>
    <w:rsid w:val="00BC3019"/>
    <w:rsid w:val="00C20EBE"/>
    <w:rsid w:val="00C42563"/>
    <w:rsid w:val="00C9113D"/>
    <w:rsid w:val="00D0217E"/>
    <w:rsid w:val="00D150BD"/>
    <w:rsid w:val="00D54747"/>
    <w:rsid w:val="00D615A4"/>
    <w:rsid w:val="00DE6478"/>
    <w:rsid w:val="00E27ADD"/>
    <w:rsid w:val="00E46D5D"/>
    <w:rsid w:val="00E519BE"/>
    <w:rsid w:val="00E56EB0"/>
    <w:rsid w:val="00E810D8"/>
    <w:rsid w:val="00E8492F"/>
    <w:rsid w:val="00F00248"/>
    <w:rsid w:val="00F8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FD7ED"/>
  <w14:defaultImageDpi w14:val="300"/>
  <w15:docId w15:val="{09970E18-4A2D-4405-A35F-DA682388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03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03A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03A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2435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52AEF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52AEF"/>
    <w:rPr>
      <w:rFonts w:ascii="Lucida Grande" w:hAnsi="Lucida Grande" w:cs="Lucida Grande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9F0CB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F0CB2"/>
  </w:style>
  <w:style w:type="paragraph" w:styleId="Alatunniste">
    <w:name w:val="footer"/>
    <w:basedOn w:val="Normaali"/>
    <w:link w:val="AlatunnisteChar"/>
    <w:uiPriority w:val="99"/>
    <w:unhideWhenUsed/>
    <w:rsid w:val="009F0CB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F0CB2"/>
  </w:style>
  <w:style w:type="character" w:styleId="Sivunumero">
    <w:name w:val="page number"/>
    <w:basedOn w:val="Kappaleenoletusfontti"/>
    <w:uiPriority w:val="99"/>
    <w:semiHidden/>
    <w:unhideWhenUsed/>
    <w:rsid w:val="009F0CB2"/>
  </w:style>
  <w:style w:type="character" w:customStyle="1" w:styleId="Otsikko2Char">
    <w:name w:val="Otsikko 2 Char"/>
    <w:basedOn w:val="Kappaleenoletusfontti"/>
    <w:link w:val="Otsikko2"/>
    <w:uiPriority w:val="9"/>
    <w:rsid w:val="00503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03A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1Char">
    <w:name w:val="Otsikko 1 Char"/>
    <w:basedOn w:val="Kappaleenoletusfontti"/>
    <w:link w:val="Otsikko1"/>
    <w:uiPriority w:val="9"/>
    <w:rsid w:val="00503A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687</Words>
  <Characters>5569</Characters>
  <Application>Microsoft Office Word</Application>
  <DocSecurity>0</DocSecurity>
  <Lines>46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/>
      <vt:lpstr/>
      <vt:lpstr>1. Yhdistyksen tiedot</vt:lpstr>
      <vt:lpstr>2. Yhdistyksen hallinto</vt:lpstr>
      <vt:lpstr>3. Yhdistyksen toiminnan tavoitteet vuonna 2017</vt:lpstr>
      <vt:lpstr>    3.1 Vanhuspotilaiden akuuttihoidon nykytilanne</vt:lpstr>
      <vt:lpstr>        3.1.1 Vanhuspotilaat suurimmissa päivystyspisteissä</vt:lpstr>
      <vt:lpstr>        3.1.2 Hoitoketjut ja kehittämishankkeet</vt:lpstr>
      <vt:lpstr>        3.1.3 Akuuttigeriatria lääkäri- ja hoitajakoulutuksessa</vt:lpstr>
      <vt:lpstr>    2. Akuuttigeriatrian alan koulutus</vt:lpstr>
      <vt:lpstr>    3. Yhdistyksen tunnettavuuden ja näkyvyyden lisääminen</vt:lpstr>
      <vt:lpstr>    4. Yhdistyksen sisäinen toiminta</vt:lpstr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 Jämsen</dc:creator>
  <cp:keywords/>
  <dc:description/>
  <cp:lastModifiedBy>Pikkarainen Laura</cp:lastModifiedBy>
  <cp:revision>28</cp:revision>
  <cp:lastPrinted>2017-09-16T09:39:00Z</cp:lastPrinted>
  <dcterms:created xsi:type="dcterms:W3CDTF">2018-02-03T20:17:00Z</dcterms:created>
  <dcterms:modified xsi:type="dcterms:W3CDTF">2019-05-15T16:37:00Z</dcterms:modified>
</cp:coreProperties>
</file>